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5705" w14:textId="216A5BF4" w:rsidR="006E447A" w:rsidRPr="006E447A" w:rsidRDefault="006E447A" w:rsidP="006E447A">
      <w:pPr>
        <w:jc w:val="center"/>
        <w:rPr>
          <w:b/>
          <w:bCs/>
        </w:rPr>
      </w:pPr>
      <w:r>
        <w:rPr>
          <w:b/>
          <w:bCs/>
        </w:rPr>
        <w:t>Cedar Crest Earl Boltz Stadium Guidelines- Football 2026</w:t>
      </w:r>
    </w:p>
    <w:p w14:paraId="0B88A1E8" w14:textId="280B2605" w:rsidR="006E447A" w:rsidRDefault="006E447A" w:rsidP="006E447A">
      <w:pPr>
        <w:spacing w:after="0" w:line="240" w:lineRule="auto"/>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 xml:space="preserve">We are excited to welcome your students, families, and community members to Cornwall-Lebanon School District for another great year of athletic competition. </w:t>
      </w:r>
      <w:proofErr w:type="gramStart"/>
      <w:r w:rsidRPr="5C0F06D8">
        <w:rPr>
          <w:rFonts w:ascii="Arial" w:eastAsia="Times New Roman" w:hAnsi="Arial" w:cs="Arial"/>
          <w:color w:val="000000" w:themeColor="text1"/>
          <w:sz w:val="22"/>
          <w:szCs w:val="22"/>
        </w:rPr>
        <w:t>To continue to</w:t>
      </w:r>
      <w:proofErr w:type="gramEnd"/>
      <w:r w:rsidRPr="5C0F06D8">
        <w:rPr>
          <w:rFonts w:ascii="Arial" w:eastAsia="Times New Roman" w:hAnsi="Arial" w:cs="Arial"/>
          <w:color w:val="000000" w:themeColor="text1"/>
          <w:sz w:val="22"/>
          <w:szCs w:val="22"/>
        </w:rPr>
        <w:t xml:space="preserve"> ensure the safety of our </w:t>
      </w:r>
      <w:proofErr w:type="gramStart"/>
      <w:r w:rsidRPr="5C0F06D8">
        <w:rPr>
          <w:rFonts w:ascii="Arial" w:eastAsia="Times New Roman" w:hAnsi="Arial" w:cs="Arial"/>
          <w:color w:val="000000" w:themeColor="text1"/>
          <w:sz w:val="22"/>
          <w:szCs w:val="22"/>
        </w:rPr>
        <w:t>campus and spectators</w:t>
      </w:r>
      <w:proofErr w:type="gramEnd"/>
      <w:r w:rsidRPr="5C0F06D8">
        <w:rPr>
          <w:rFonts w:ascii="Arial" w:eastAsia="Times New Roman" w:hAnsi="Arial" w:cs="Arial"/>
          <w:color w:val="000000" w:themeColor="text1"/>
          <w:sz w:val="22"/>
          <w:szCs w:val="22"/>
        </w:rPr>
        <w:t xml:space="preserve">, please read the important information below that contains reminders and new information for attending events in our District, including the implementation of </w:t>
      </w:r>
      <w:proofErr w:type="spellStart"/>
      <w:r w:rsidRPr="5C0F06D8">
        <w:rPr>
          <w:rFonts w:ascii="Arial" w:eastAsia="Times New Roman" w:hAnsi="Arial" w:cs="Arial"/>
          <w:color w:val="000000" w:themeColor="text1"/>
          <w:sz w:val="22"/>
          <w:szCs w:val="22"/>
        </w:rPr>
        <w:t>Metrasens</w:t>
      </w:r>
      <w:proofErr w:type="spellEnd"/>
      <w:r w:rsidRPr="5C0F06D8">
        <w:rPr>
          <w:rFonts w:ascii="Arial" w:eastAsia="Times New Roman" w:hAnsi="Arial" w:cs="Arial"/>
          <w:color w:val="000000" w:themeColor="text1"/>
          <w:sz w:val="22"/>
          <w:szCs w:val="22"/>
        </w:rPr>
        <w:t xml:space="preserve"> Detection Systems and new bag guidelines.</w:t>
      </w:r>
    </w:p>
    <w:p w14:paraId="13B7FEF3" w14:textId="77777777" w:rsidR="006E447A" w:rsidRDefault="006E447A" w:rsidP="006E447A">
      <w:pPr>
        <w:spacing w:after="0" w:line="240" w:lineRule="auto"/>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   </w:t>
      </w:r>
    </w:p>
    <w:p w14:paraId="14BC7690" w14:textId="77777777" w:rsidR="006E447A" w:rsidRDefault="006E447A" w:rsidP="006E447A">
      <w:pPr>
        <w:spacing w:after="0" w:line="240" w:lineRule="auto"/>
        <w:rPr>
          <w:rFonts w:ascii="Arial" w:eastAsia="Times New Roman" w:hAnsi="Arial" w:cs="Arial"/>
          <w:b/>
          <w:bCs/>
          <w:color w:val="000000" w:themeColor="text1"/>
          <w:sz w:val="22"/>
          <w:szCs w:val="22"/>
          <w:u w:val="single"/>
        </w:rPr>
      </w:pPr>
      <w:proofErr w:type="spellStart"/>
      <w:r w:rsidRPr="5C0F06D8">
        <w:rPr>
          <w:rFonts w:ascii="Arial" w:eastAsia="Times New Roman" w:hAnsi="Arial" w:cs="Arial"/>
          <w:b/>
          <w:bCs/>
          <w:color w:val="000000" w:themeColor="text1"/>
          <w:sz w:val="22"/>
          <w:szCs w:val="22"/>
          <w:u w:val="single"/>
        </w:rPr>
        <w:t>Metrasens</w:t>
      </w:r>
      <w:proofErr w:type="spellEnd"/>
      <w:r w:rsidRPr="5C0F06D8">
        <w:rPr>
          <w:rFonts w:ascii="Arial" w:eastAsia="Times New Roman" w:hAnsi="Arial" w:cs="Arial"/>
          <w:b/>
          <w:bCs/>
          <w:color w:val="000000" w:themeColor="text1"/>
          <w:sz w:val="22"/>
          <w:szCs w:val="22"/>
          <w:u w:val="single"/>
        </w:rPr>
        <w:t xml:space="preserve"> Detection Systems and Bag Guidelines at CLSD</w:t>
      </w:r>
    </w:p>
    <w:p w14:paraId="1D1D3454" w14:textId="77777777" w:rsidR="006E447A" w:rsidRDefault="006E447A" w:rsidP="006E447A">
      <w:pPr>
        <w:spacing w:after="0" w:line="240" w:lineRule="auto"/>
        <w:rPr>
          <w:rFonts w:ascii="Arial" w:eastAsia="Calibri" w:hAnsi="Arial" w:cs="Arial"/>
          <w:sz w:val="22"/>
          <w:szCs w:val="22"/>
        </w:rPr>
      </w:pPr>
      <w:r w:rsidRPr="5C0F06D8">
        <w:rPr>
          <w:rFonts w:ascii="Arial" w:eastAsia="Calibri" w:hAnsi="Arial" w:cs="Arial"/>
          <w:sz w:val="22"/>
          <w:szCs w:val="22"/>
        </w:rPr>
        <w:t xml:space="preserve">To help enhance safety, CLSD will implement </w:t>
      </w:r>
      <w:proofErr w:type="spellStart"/>
      <w:r w:rsidRPr="5C0F06D8">
        <w:rPr>
          <w:rFonts w:ascii="Arial" w:eastAsia="Calibri" w:hAnsi="Arial" w:cs="Arial"/>
          <w:sz w:val="22"/>
          <w:szCs w:val="22"/>
        </w:rPr>
        <w:t>Metrasens</w:t>
      </w:r>
      <w:proofErr w:type="spellEnd"/>
      <w:r w:rsidRPr="5C0F06D8">
        <w:rPr>
          <w:rFonts w:ascii="Arial" w:eastAsia="Calibri" w:hAnsi="Arial" w:cs="Arial"/>
          <w:sz w:val="22"/>
          <w:szCs w:val="22"/>
        </w:rPr>
        <w:t xml:space="preserve"> Detection Systems at select school events, including high school football games. These systems provide an additional layer of security by detecting concealed metallic items as attendees enter. The first event to utilize </w:t>
      </w:r>
      <w:proofErr w:type="spellStart"/>
      <w:r w:rsidRPr="5C0F06D8">
        <w:rPr>
          <w:rFonts w:ascii="Arial" w:eastAsia="Calibri" w:hAnsi="Arial" w:cs="Arial"/>
          <w:sz w:val="22"/>
          <w:szCs w:val="22"/>
        </w:rPr>
        <w:t>Metrasens</w:t>
      </w:r>
      <w:proofErr w:type="spellEnd"/>
      <w:r w:rsidRPr="5C0F06D8">
        <w:rPr>
          <w:rFonts w:ascii="Arial" w:eastAsia="Calibri" w:hAnsi="Arial" w:cs="Arial"/>
          <w:sz w:val="22"/>
          <w:szCs w:val="22"/>
        </w:rPr>
        <w:t xml:space="preserve"> will be the Cedar Bowl football game on </w:t>
      </w:r>
      <w:r w:rsidRPr="5C0F06D8">
        <w:rPr>
          <w:rFonts w:ascii="Arial" w:eastAsia="Calibri" w:hAnsi="Arial" w:cs="Arial"/>
          <w:b/>
          <w:bCs/>
          <w:sz w:val="22"/>
          <w:szCs w:val="22"/>
        </w:rPr>
        <w:t xml:space="preserve">Thursday, Sept. 3 </w:t>
      </w:r>
      <w:r w:rsidRPr="5C0F06D8">
        <w:rPr>
          <w:rFonts w:ascii="Arial" w:eastAsia="Calibri" w:hAnsi="Arial" w:cs="Arial"/>
          <w:sz w:val="22"/>
          <w:szCs w:val="22"/>
        </w:rPr>
        <w:t>at Earl Boltz Stadium. Gates will open at 5 p.m. The game kicks off at 7 p.m.</w:t>
      </w:r>
    </w:p>
    <w:p w14:paraId="046D2EF8" w14:textId="77777777" w:rsidR="006E447A" w:rsidRDefault="006E447A" w:rsidP="006E447A">
      <w:pPr>
        <w:spacing w:after="0" w:line="240" w:lineRule="auto"/>
        <w:rPr>
          <w:rFonts w:ascii="Arial" w:eastAsia="Calibri" w:hAnsi="Arial" w:cs="Arial"/>
          <w:sz w:val="22"/>
          <w:szCs w:val="22"/>
        </w:rPr>
      </w:pPr>
    </w:p>
    <w:p w14:paraId="6BAF9943" w14:textId="77777777" w:rsidR="006E447A" w:rsidRDefault="006E447A" w:rsidP="006E447A">
      <w:pPr>
        <w:spacing w:after="0" w:line="240" w:lineRule="auto"/>
        <w:rPr>
          <w:rFonts w:ascii="Arial" w:eastAsia="Calibri" w:hAnsi="Arial" w:cs="Arial"/>
          <w:sz w:val="22"/>
          <w:szCs w:val="22"/>
        </w:rPr>
      </w:pPr>
      <w:r w:rsidRPr="5C0F06D8">
        <w:rPr>
          <w:rFonts w:ascii="Arial" w:eastAsia="Calibri" w:hAnsi="Arial" w:cs="Arial"/>
          <w:sz w:val="22"/>
          <w:szCs w:val="22"/>
        </w:rPr>
        <w:t>In addition, spectators will be limited to entering these events with one approved bag. Approved bags may be:</w:t>
      </w:r>
    </w:p>
    <w:p w14:paraId="4A978FE2" w14:textId="77777777" w:rsidR="006E447A" w:rsidRDefault="006E447A" w:rsidP="006E447A">
      <w:pPr>
        <w:pStyle w:val="ListParagraph"/>
        <w:numPr>
          <w:ilvl w:val="0"/>
          <w:numId w:val="1"/>
        </w:numPr>
        <w:spacing w:after="0" w:line="240" w:lineRule="auto"/>
        <w:rPr>
          <w:rFonts w:ascii="Arial" w:eastAsia="Calibri" w:hAnsi="Arial" w:cs="Arial"/>
          <w:sz w:val="22"/>
          <w:szCs w:val="22"/>
        </w:rPr>
      </w:pPr>
      <w:r w:rsidRPr="5C0F06D8">
        <w:rPr>
          <w:rFonts w:ascii="Arial" w:eastAsia="Calibri" w:hAnsi="Arial" w:cs="Arial"/>
          <w:sz w:val="22"/>
          <w:szCs w:val="22"/>
        </w:rPr>
        <w:t>Any clear bag smaller than 12” x 6” x 12”</w:t>
      </w:r>
    </w:p>
    <w:p w14:paraId="3377A459" w14:textId="77777777" w:rsidR="006E447A" w:rsidRDefault="006E447A" w:rsidP="006E447A">
      <w:pPr>
        <w:pStyle w:val="ListParagraph"/>
        <w:numPr>
          <w:ilvl w:val="0"/>
          <w:numId w:val="1"/>
        </w:numPr>
        <w:spacing w:after="0" w:line="240" w:lineRule="auto"/>
        <w:rPr>
          <w:rFonts w:ascii="Arial" w:eastAsia="Calibri" w:hAnsi="Arial" w:cs="Arial"/>
          <w:sz w:val="22"/>
          <w:szCs w:val="22"/>
        </w:rPr>
      </w:pPr>
      <w:r w:rsidRPr="5C0F06D8">
        <w:rPr>
          <w:rFonts w:ascii="Arial" w:eastAsia="Calibri" w:hAnsi="Arial" w:cs="Arial"/>
          <w:sz w:val="22"/>
          <w:szCs w:val="22"/>
        </w:rPr>
        <w:t>A one-gallon plastic bag</w:t>
      </w:r>
    </w:p>
    <w:p w14:paraId="0FE8BC9B" w14:textId="77777777" w:rsidR="006E447A" w:rsidRDefault="006E447A" w:rsidP="006E447A">
      <w:pPr>
        <w:pStyle w:val="ListParagraph"/>
        <w:numPr>
          <w:ilvl w:val="0"/>
          <w:numId w:val="1"/>
        </w:numPr>
        <w:spacing w:after="0" w:line="240" w:lineRule="auto"/>
        <w:rPr>
          <w:rFonts w:ascii="Arial" w:eastAsia="Calibri" w:hAnsi="Arial" w:cs="Arial"/>
          <w:sz w:val="22"/>
          <w:szCs w:val="22"/>
        </w:rPr>
      </w:pPr>
      <w:r w:rsidRPr="5C0F06D8">
        <w:rPr>
          <w:rFonts w:ascii="Arial" w:eastAsia="Calibri" w:hAnsi="Arial" w:cs="Arial"/>
          <w:sz w:val="22"/>
          <w:szCs w:val="22"/>
        </w:rPr>
        <w:t>A fanny pack or clutch purse no larger than 5” x 7”</w:t>
      </w:r>
    </w:p>
    <w:p w14:paraId="63774876" w14:textId="05982E73" w:rsidR="006E447A" w:rsidRPr="006E447A" w:rsidRDefault="006E447A" w:rsidP="006E447A">
      <w:pPr>
        <w:pStyle w:val="ListParagraph"/>
        <w:numPr>
          <w:ilvl w:val="0"/>
          <w:numId w:val="1"/>
        </w:numPr>
        <w:spacing w:after="0" w:line="240" w:lineRule="auto"/>
        <w:rPr>
          <w:rFonts w:ascii="Arial" w:eastAsia="Calibri" w:hAnsi="Arial" w:cs="Arial"/>
          <w:sz w:val="22"/>
          <w:szCs w:val="22"/>
        </w:rPr>
      </w:pPr>
      <w:r w:rsidRPr="5C0F06D8">
        <w:rPr>
          <w:rFonts w:ascii="Arial" w:eastAsia="Calibri" w:hAnsi="Arial" w:cs="Arial"/>
          <w:sz w:val="22"/>
          <w:szCs w:val="22"/>
        </w:rPr>
        <w:t>Any medically necessary items, including diaper bags</w:t>
      </w:r>
    </w:p>
    <w:p w14:paraId="7223CBFA" w14:textId="77777777" w:rsidR="006E447A" w:rsidRDefault="006E447A" w:rsidP="006E447A">
      <w:pPr>
        <w:spacing w:after="0" w:line="240" w:lineRule="auto"/>
        <w:rPr>
          <w:rFonts w:ascii="Arial" w:hAnsi="Arial" w:cs="Arial"/>
          <w:sz w:val="22"/>
          <w:szCs w:val="22"/>
        </w:rPr>
      </w:pPr>
      <w:r w:rsidRPr="5C0F06D8">
        <w:rPr>
          <w:rFonts w:ascii="Arial" w:eastAsia="Calibri" w:hAnsi="Arial" w:cs="Arial"/>
          <w:sz w:val="22"/>
          <w:szCs w:val="22"/>
        </w:rPr>
        <w:t>We appreciate your cooperation and patience as we work to provide a safe and welcoming environment for students, staff, and visitors.</w:t>
      </w:r>
    </w:p>
    <w:p w14:paraId="62553259" w14:textId="77777777" w:rsidR="006E447A" w:rsidRDefault="006E447A" w:rsidP="006E447A">
      <w:pPr>
        <w:spacing w:after="0" w:line="240" w:lineRule="auto"/>
        <w:rPr>
          <w:rFonts w:ascii="Arial" w:eastAsia="Times New Roman" w:hAnsi="Arial" w:cs="Arial"/>
          <w:b/>
          <w:bCs/>
          <w:color w:val="000000" w:themeColor="text1"/>
          <w:sz w:val="22"/>
          <w:szCs w:val="22"/>
          <w:u w:val="single"/>
        </w:rPr>
      </w:pPr>
    </w:p>
    <w:p w14:paraId="79797C56" w14:textId="1D6E0960" w:rsidR="006E447A" w:rsidRDefault="006E447A" w:rsidP="006E447A">
      <w:pPr>
        <w:spacing w:after="0" w:line="240" w:lineRule="auto"/>
        <w:jc w:val="center"/>
        <w:rPr>
          <w:rFonts w:ascii="Arial" w:eastAsia="Times New Roman" w:hAnsi="Arial" w:cs="Arial"/>
          <w:color w:val="000000" w:themeColor="text1"/>
          <w:sz w:val="22"/>
          <w:szCs w:val="22"/>
        </w:rPr>
      </w:pPr>
      <w:r w:rsidRPr="5C0F06D8">
        <w:rPr>
          <w:rFonts w:ascii="Arial" w:eastAsia="Times New Roman" w:hAnsi="Arial" w:cs="Arial"/>
          <w:b/>
          <w:bCs/>
          <w:color w:val="000000" w:themeColor="text1"/>
          <w:sz w:val="22"/>
          <w:szCs w:val="22"/>
          <w:u w:val="single"/>
        </w:rPr>
        <w:t>CLSD Guidelines for Student Attendance at Athletic Events</w:t>
      </w:r>
    </w:p>
    <w:p w14:paraId="44A3E0AF" w14:textId="77777777" w:rsidR="006E447A" w:rsidRDefault="006E447A" w:rsidP="006E447A">
      <w:pPr>
        <w:spacing w:after="0" w:line="240" w:lineRule="auto"/>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The following expectations, which began last school year, remain in effect:</w:t>
      </w:r>
    </w:p>
    <w:p w14:paraId="5DEF73B6" w14:textId="77777777" w:rsidR="006E447A" w:rsidRDefault="006E447A" w:rsidP="006E447A">
      <w:pPr>
        <w:spacing w:after="0" w:line="240" w:lineRule="auto"/>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 </w:t>
      </w:r>
    </w:p>
    <w:p w14:paraId="4636FAAA" w14:textId="77777777" w:rsidR="006E447A" w:rsidRDefault="006E447A" w:rsidP="006E447A">
      <w:pPr>
        <w:spacing w:after="0" w:line="240" w:lineRule="auto"/>
      </w:pPr>
      <w:r w:rsidRPr="5C0F06D8">
        <w:rPr>
          <w:rFonts w:ascii="Arial" w:eastAsia="Times New Roman" w:hAnsi="Arial" w:cs="Arial"/>
          <w:b/>
          <w:bCs/>
          <w:color w:val="000000" w:themeColor="text1"/>
          <w:sz w:val="22"/>
          <w:szCs w:val="22"/>
        </w:rPr>
        <w:t>Elementary and Middle School Students:</w:t>
      </w:r>
      <w:r w:rsidRPr="5C0F06D8">
        <w:rPr>
          <w:rFonts w:ascii="Arial" w:eastAsia="Times New Roman" w:hAnsi="Arial" w:cs="Arial"/>
          <w:color w:val="000000" w:themeColor="text1"/>
          <w:sz w:val="22"/>
          <w:szCs w:val="22"/>
        </w:rPr>
        <w:t> </w:t>
      </w:r>
    </w:p>
    <w:p w14:paraId="463B14AA" w14:textId="77777777" w:rsidR="006E447A" w:rsidRDefault="006E447A" w:rsidP="006E447A">
      <w:pPr>
        <w:pStyle w:val="ListParagraph"/>
        <w:numPr>
          <w:ilvl w:val="0"/>
          <w:numId w:val="3"/>
        </w:numPr>
        <w:spacing w:after="0" w:line="240" w:lineRule="auto"/>
        <w:ind w:left="720" w:hanging="360"/>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 xml:space="preserve">Must be </w:t>
      </w:r>
      <w:proofErr w:type="gramStart"/>
      <w:r w:rsidRPr="5C0F06D8">
        <w:rPr>
          <w:rFonts w:ascii="Arial" w:eastAsia="Times New Roman" w:hAnsi="Arial" w:cs="Arial"/>
          <w:color w:val="000000" w:themeColor="text1"/>
          <w:sz w:val="22"/>
          <w:szCs w:val="22"/>
        </w:rPr>
        <w:t>accompanied and supervised by an adult at all times</w:t>
      </w:r>
      <w:proofErr w:type="gramEnd"/>
      <w:r w:rsidRPr="5C0F06D8">
        <w:rPr>
          <w:rFonts w:ascii="Arial" w:eastAsia="Times New Roman" w:hAnsi="Arial" w:cs="Arial"/>
          <w:color w:val="000000" w:themeColor="text1"/>
          <w:sz w:val="22"/>
          <w:szCs w:val="22"/>
        </w:rPr>
        <w:t xml:space="preserve"> during the event. </w:t>
      </w:r>
    </w:p>
    <w:p w14:paraId="63948D7B" w14:textId="77777777" w:rsidR="006E447A" w:rsidRDefault="006E447A" w:rsidP="006E447A">
      <w:pPr>
        <w:pStyle w:val="ListParagraph"/>
        <w:numPr>
          <w:ilvl w:val="0"/>
          <w:numId w:val="3"/>
        </w:numPr>
        <w:spacing w:after="0" w:line="240" w:lineRule="auto"/>
        <w:ind w:left="720" w:hanging="360"/>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A purchased ticket alone does not guarantee entry without an adult. </w:t>
      </w:r>
    </w:p>
    <w:p w14:paraId="55048BB6" w14:textId="77777777" w:rsidR="006E447A" w:rsidRDefault="006E447A" w:rsidP="006E447A">
      <w:pPr>
        <w:pStyle w:val="ListParagraph"/>
        <w:numPr>
          <w:ilvl w:val="0"/>
          <w:numId w:val="3"/>
        </w:numPr>
        <w:spacing w:after="0" w:line="240" w:lineRule="auto"/>
        <w:ind w:left="720" w:hanging="360"/>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Students are expected to sit and remain with the adult who brought them. </w:t>
      </w:r>
    </w:p>
    <w:p w14:paraId="2A70B1C4" w14:textId="77777777" w:rsidR="006E447A" w:rsidRDefault="006E447A" w:rsidP="006E447A">
      <w:pPr>
        <w:pStyle w:val="ListParagraph"/>
        <w:numPr>
          <w:ilvl w:val="0"/>
          <w:numId w:val="3"/>
        </w:numPr>
        <w:spacing w:after="0" w:line="240" w:lineRule="auto"/>
        <w:ind w:left="720" w:hanging="360"/>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For safety reasons, students walking around the facility without an adult may be asked to contact a parent for pickup and could lose the privilege of attending future events. </w:t>
      </w:r>
    </w:p>
    <w:p w14:paraId="4E710ECB" w14:textId="16E79119" w:rsidR="006E447A" w:rsidRDefault="006E447A" w:rsidP="006E447A">
      <w:pPr>
        <w:spacing w:after="0" w:line="240" w:lineRule="auto"/>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 </w:t>
      </w:r>
      <w:r w:rsidRPr="5C0F06D8">
        <w:rPr>
          <w:rFonts w:ascii="Arial" w:eastAsia="Times New Roman" w:hAnsi="Arial" w:cs="Arial"/>
          <w:b/>
          <w:bCs/>
          <w:color w:val="000000" w:themeColor="text1"/>
          <w:sz w:val="22"/>
          <w:szCs w:val="22"/>
        </w:rPr>
        <w:t>High School Students:</w:t>
      </w:r>
      <w:r w:rsidRPr="5C0F06D8">
        <w:rPr>
          <w:rFonts w:ascii="Arial" w:eastAsia="Times New Roman" w:hAnsi="Arial" w:cs="Arial"/>
          <w:color w:val="000000" w:themeColor="text1"/>
          <w:sz w:val="22"/>
          <w:szCs w:val="22"/>
        </w:rPr>
        <w:t> </w:t>
      </w:r>
    </w:p>
    <w:p w14:paraId="670DD155" w14:textId="7736D297" w:rsidR="006E447A" w:rsidRPr="006E447A" w:rsidRDefault="006E447A" w:rsidP="006E447A">
      <w:pPr>
        <w:pStyle w:val="ListParagraph"/>
        <w:numPr>
          <w:ilvl w:val="0"/>
          <w:numId w:val="2"/>
        </w:numPr>
        <w:spacing w:after="0" w:line="240" w:lineRule="auto"/>
        <w:ind w:left="720" w:hanging="360"/>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Students, home/visitor, are asked to sit in their designated student section. </w:t>
      </w:r>
    </w:p>
    <w:p w14:paraId="1824A357" w14:textId="77777777" w:rsidR="006E447A" w:rsidRDefault="006E447A" w:rsidP="006E447A">
      <w:pPr>
        <w:spacing w:after="0" w:line="240" w:lineRule="auto"/>
        <w:jc w:val="center"/>
        <w:rPr>
          <w:rFonts w:ascii="Arial" w:eastAsia="Times New Roman" w:hAnsi="Arial" w:cs="Arial"/>
          <w:b/>
          <w:bCs/>
          <w:color w:val="000000" w:themeColor="text1"/>
          <w:sz w:val="22"/>
          <w:szCs w:val="22"/>
          <w:u w:val="single"/>
        </w:rPr>
      </w:pPr>
      <w:r w:rsidRPr="5C0F06D8">
        <w:rPr>
          <w:rFonts w:ascii="Arial" w:eastAsia="Times New Roman" w:hAnsi="Arial" w:cs="Arial"/>
          <w:b/>
          <w:bCs/>
          <w:color w:val="000000" w:themeColor="text1"/>
          <w:sz w:val="22"/>
          <w:szCs w:val="22"/>
          <w:u w:val="single"/>
        </w:rPr>
        <w:t>Media and Photography Access</w:t>
      </w:r>
    </w:p>
    <w:p w14:paraId="509B04F0" w14:textId="77777777" w:rsidR="006E447A" w:rsidRDefault="006E447A" w:rsidP="006E447A">
      <w:pPr>
        <w:spacing w:after="0" w:line="240" w:lineRule="auto"/>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 xml:space="preserve">To maintain a safe environment for student-athletes, minimize sideline distractions, and manage liability, access to team sidelines, field levels, and court floors during Cedar Crest High School home athletic events is strictly restricted. </w:t>
      </w:r>
      <w:hyperlink r:id="rId5" w:history="1">
        <w:r w:rsidRPr="5C0F06D8">
          <w:rPr>
            <w:rStyle w:val="Hyperlink"/>
            <w:rFonts w:ascii="Arial" w:eastAsia="Times New Roman" w:hAnsi="Arial" w:cs="Arial"/>
            <w:sz w:val="22"/>
            <w:szCs w:val="22"/>
          </w:rPr>
          <w:t>Click here</w:t>
        </w:r>
      </w:hyperlink>
      <w:r w:rsidRPr="5C0F06D8">
        <w:rPr>
          <w:rFonts w:ascii="Arial" w:eastAsia="Times New Roman" w:hAnsi="Arial" w:cs="Arial"/>
          <w:color w:val="000000" w:themeColor="text1"/>
          <w:sz w:val="22"/>
          <w:szCs w:val="22"/>
        </w:rPr>
        <w:t xml:space="preserve"> to review our guidelines.</w:t>
      </w:r>
    </w:p>
    <w:p w14:paraId="763FC3C2" w14:textId="77777777" w:rsidR="006E447A" w:rsidRDefault="006E447A" w:rsidP="006E447A">
      <w:pPr>
        <w:spacing w:after="0" w:line="240" w:lineRule="auto"/>
        <w:rPr>
          <w:rFonts w:ascii="Arial" w:eastAsia="Times New Roman" w:hAnsi="Arial" w:cs="Arial"/>
          <w:color w:val="000000" w:themeColor="text1"/>
          <w:sz w:val="22"/>
          <w:szCs w:val="22"/>
          <w:u w:val="single"/>
        </w:rPr>
      </w:pPr>
      <w:r w:rsidRPr="5C0F06D8">
        <w:rPr>
          <w:rFonts w:ascii="Arial" w:eastAsia="Times New Roman" w:hAnsi="Arial" w:cs="Arial"/>
          <w:b/>
          <w:bCs/>
          <w:color w:val="000000" w:themeColor="text1"/>
          <w:sz w:val="22"/>
          <w:szCs w:val="22"/>
          <w:u w:val="single"/>
        </w:rPr>
        <w:t>General Spectator Expectations</w:t>
      </w:r>
    </w:p>
    <w:p w14:paraId="0745E5A3" w14:textId="77777777" w:rsidR="006E447A" w:rsidRDefault="006E447A" w:rsidP="006E447A">
      <w:pPr>
        <w:pStyle w:val="ListParagraph"/>
        <w:numPr>
          <w:ilvl w:val="0"/>
          <w:numId w:val="2"/>
        </w:numPr>
        <w:spacing w:after="0" w:line="240" w:lineRule="auto"/>
        <w:ind w:left="720" w:hanging="360"/>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CLSD may request identification (student ID, driver’s license, etc.) from guests entering home events.</w:t>
      </w:r>
    </w:p>
    <w:p w14:paraId="1F8750F2" w14:textId="77777777" w:rsidR="006E447A" w:rsidRPr="004B68AF" w:rsidRDefault="006E447A" w:rsidP="006E447A">
      <w:pPr>
        <w:spacing w:after="0" w:line="240" w:lineRule="auto"/>
        <w:rPr>
          <w:rFonts w:ascii="Arial" w:eastAsia="Times New Roman" w:hAnsi="Arial" w:cs="Arial"/>
          <w:color w:val="000000"/>
          <w:kern w:val="0"/>
          <w:sz w:val="22"/>
          <w:szCs w:val="22"/>
          <w:u w:val="single"/>
          <w14:ligatures w14:val="none"/>
        </w:rPr>
      </w:pPr>
      <w:r w:rsidRPr="004B68AF">
        <w:rPr>
          <w:rFonts w:ascii="Arial" w:eastAsia="Times New Roman" w:hAnsi="Arial" w:cs="Arial"/>
          <w:b/>
          <w:bCs/>
          <w:color w:val="000000"/>
          <w:kern w:val="0"/>
          <w:sz w:val="22"/>
          <w:szCs w:val="22"/>
          <w:u w:val="single"/>
          <w14:ligatures w14:val="none"/>
        </w:rPr>
        <w:t>General Spectator Expectations</w:t>
      </w:r>
    </w:p>
    <w:p w14:paraId="25390645" w14:textId="77777777" w:rsidR="006E447A" w:rsidRPr="004B68AF" w:rsidRDefault="006E447A" w:rsidP="006E447A">
      <w:pPr>
        <w:pStyle w:val="ListParagraph"/>
        <w:numPr>
          <w:ilvl w:val="0"/>
          <w:numId w:val="2"/>
        </w:numPr>
        <w:spacing w:after="0" w:line="240" w:lineRule="auto"/>
        <w:ind w:left="720" w:hanging="360"/>
        <w:rPr>
          <w:rFonts w:ascii="Arial" w:eastAsia="Times New Roman" w:hAnsi="Arial" w:cs="Arial"/>
          <w:color w:val="000000"/>
          <w:kern w:val="0"/>
          <w:sz w:val="22"/>
          <w:szCs w:val="22"/>
          <w14:ligatures w14:val="none"/>
        </w:rPr>
      </w:pPr>
      <w:r w:rsidRPr="004B68AF">
        <w:rPr>
          <w:rFonts w:ascii="Arial" w:eastAsia="Times New Roman" w:hAnsi="Arial" w:cs="Arial"/>
          <w:color w:val="000000"/>
          <w:kern w:val="0"/>
          <w:sz w:val="22"/>
          <w:szCs w:val="22"/>
          <w14:ligatures w14:val="none"/>
        </w:rPr>
        <w:t>CLSD may request identification (student ID, driver’s license, etc.) from guests entering home events.</w:t>
      </w:r>
    </w:p>
    <w:p w14:paraId="17B23AF1" w14:textId="77777777" w:rsidR="006E447A" w:rsidRPr="00451411" w:rsidRDefault="006E447A" w:rsidP="006E447A">
      <w:pPr>
        <w:spacing w:after="0" w:line="240" w:lineRule="auto"/>
        <w:rPr>
          <w:rFonts w:ascii="Arial" w:eastAsia="Times New Roman" w:hAnsi="Arial" w:cs="Arial"/>
          <w:color w:val="000000"/>
          <w:kern w:val="0"/>
          <w:sz w:val="22"/>
          <w:szCs w:val="22"/>
          <w14:ligatures w14:val="none"/>
        </w:rPr>
      </w:pPr>
      <w:r w:rsidRPr="00451411">
        <w:rPr>
          <w:rFonts w:ascii="Arial" w:eastAsia="Times New Roman" w:hAnsi="Arial" w:cs="Arial"/>
          <w:color w:val="000000"/>
          <w:kern w:val="0"/>
          <w:sz w:val="22"/>
          <w:szCs w:val="22"/>
          <w14:ligatures w14:val="none"/>
        </w:rPr>
        <w:t xml:space="preserve">The Lancaster-Lebanon League’s educational initiatives are applicable, but not limited to, interscholastic athletic scrimmages, events, and participation in championship tournaments. Per the PIAA Athletic Courtesy section of the PIAA By-Laws, the Lancaster-Lebanon League expects: </w:t>
      </w:r>
    </w:p>
    <w:p w14:paraId="2B8BFA08" w14:textId="77777777" w:rsidR="006E447A" w:rsidRPr="00451411" w:rsidRDefault="006E447A" w:rsidP="006E447A">
      <w:pPr>
        <w:pStyle w:val="ListParagraph"/>
        <w:numPr>
          <w:ilvl w:val="0"/>
          <w:numId w:val="2"/>
        </w:numPr>
        <w:spacing w:after="0" w:line="240" w:lineRule="auto"/>
        <w:ind w:left="720" w:hanging="360"/>
        <w:rPr>
          <w:rFonts w:ascii="Arial" w:eastAsia="Times New Roman" w:hAnsi="Arial" w:cs="Arial"/>
          <w:color w:val="000000"/>
          <w:kern w:val="0"/>
          <w:sz w:val="22"/>
          <w:szCs w:val="22"/>
          <w14:ligatures w14:val="none"/>
        </w:rPr>
      </w:pPr>
      <w:r w:rsidRPr="00451411">
        <w:rPr>
          <w:rFonts w:ascii="Arial" w:eastAsia="Times New Roman" w:hAnsi="Arial" w:cs="Arial"/>
          <w:color w:val="000000"/>
          <w:kern w:val="0"/>
          <w:sz w:val="22"/>
          <w:szCs w:val="22"/>
          <w14:ligatures w14:val="none"/>
        </w:rPr>
        <w:t xml:space="preserve">Respectful communication and cooperation between all individuals. </w:t>
      </w:r>
    </w:p>
    <w:p w14:paraId="3403CD83" w14:textId="77777777" w:rsidR="006E447A" w:rsidRPr="00451411" w:rsidRDefault="006E447A" w:rsidP="006E447A">
      <w:pPr>
        <w:pStyle w:val="ListParagraph"/>
        <w:numPr>
          <w:ilvl w:val="0"/>
          <w:numId w:val="2"/>
        </w:numPr>
        <w:spacing w:after="0" w:line="240" w:lineRule="auto"/>
        <w:ind w:left="720" w:hanging="360"/>
        <w:rPr>
          <w:rFonts w:ascii="Arial" w:eastAsia="Times New Roman" w:hAnsi="Arial" w:cs="Arial"/>
          <w:color w:val="000000"/>
          <w:kern w:val="0"/>
          <w:sz w:val="22"/>
          <w:szCs w:val="22"/>
          <w14:ligatures w14:val="none"/>
        </w:rPr>
      </w:pPr>
      <w:r w:rsidRPr="00451411">
        <w:rPr>
          <w:rFonts w:ascii="Arial" w:eastAsia="Times New Roman" w:hAnsi="Arial" w:cs="Arial"/>
          <w:color w:val="000000"/>
          <w:kern w:val="0"/>
          <w:sz w:val="22"/>
          <w:szCs w:val="22"/>
          <w14:ligatures w14:val="none"/>
        </w:rPr>
        <w:t xml:space="preserve"> Proper treatment of officials by all individuals. </w:t>
      </w:r>
    </w:p>
    <w:p w14:paraId="10EFF4CF" w14:textId="77777777" w:rsidR="006E447A" w:rsidRPr="00451411" w:rsidRDefault="006E447A" w:rsidP="006E447A">
      <w:pPr>
        <w:pStyle w:val="ListParagraph"/>
        <w:numPr>
          <w:ilvl w:val="0"/>
          <w:numId w:val="2"/>
        </w:numPr>
        <w:spacing w:after="0" w:line="240" w:lineRule="auto"/>
        <w:ind w:left="720" w:hanging="360"/>
        <w:rPr>
          <w:rFonts w:ascii="Arial" w:eastAsia="Times New Roman" w:hAnsi="Arial" w:cs="Arial"/>
          <w:color w:val="000000"/>
          <w:kern w:val="0"/>
          <w:sz w:val="22"/>
          <w:szCs w:val="22"/>
          <w14:ligatures w14:val="none"/>
        </w:rPr>
      </w:pPr>
      <w:r w:rsidRPr="00451411">
        <w:rPr>
          <w:rFonts w:ascii="Arial" w:eastAsia="Times New Roman" w:hAnsi="Arial" w:cs="Arial"/>
          <w:color w:val="000000"/>
          <w:kern w:val="0"/>
          <w:sz w:val="22"/>
          <w:szCs w:val="22"/>
          <w14:ligatures w14:val="none"/>
        </w:rPr>
        <w:t xml:space="preserve">Courtesy shown to opponents. </w:t>
      </w:r>
    </w:p>
    <w:p w14:paraId="608F50FC" w14:textId="77777777" w:rsidR="006E447A" w:rsidRPr="00451411" w:rsidRDefault="006E447A" w:rsidP="006E447A">
      <w:pPr>
        <w:pStyle w:val="ListParagraph"/>
        <w:numPr>
          <w:ilvl w:val="0"/>
          <w:numId w:val="2"/>
        </w:numPr>
        <w:spacing w:after="0" w:line="240" w:lineRule="auto"/>
        <w:ind w:left="720" w:hanging="360"/>
        <w:rPr>
          <w:rFonts w:ascii="Arial" w:eastAsia="Times New Roman" w:hAnsi="Arial" w:cs="Arial"/>
          <w:color w:val="000000"/>
          <w:kern w:val="0"/>
          <w:sz w:val="22"/>
          <w:szCs w:val="22"/>
          <w14:ligatures w14:val="none"/>
        </w:rPr>
      </w:pPr>
      <w:r w:rsidRPr="00451411">
        <w:rPr>
          <w:rFonts w:ascii="Arial" w:eastAsia="Times New Roman" w:hAnsi="Arial" w:cs="Arial"/>
          <w:color w:val="000000"/>
          <w:kern w:val="0"/>
          <w:sz w:val="22"/>
          <w:szCs w:val="22"/>
          <w14:ligatures w14:val="none"/>
        </w:rPr>
        <w:t xml:space="preserve">Proper behavior exhibited by spectators. </w:t>
      </w:r>
    </w:p>
    <w:p w14:paraId="7522BEB1" w14:textId="77777777" w:rsidR="006E447A" w:rsidRPr="00451411" w:rsidRDefault="006E447A" w:rsidP="006E447A">
      <w:pPr>
        <w:pStyle w:val="ListParagraph"/>
        <w:numPr>
          <w:ilvl w:val="0"/>
          <w:numId w:val="2"/>
        </w:numPr>
        <w:spacing w:after="0" w:line="240" w:lineRule="auto"/>
        <w:ind w:left="720" w:hanging="360"/>
        <w:rPr>
          <w:rFonts w:ascii="Arial" w:eastAsia="Times New Roman" w:hAnsi="Arial" w:cs="Arial"/>
          <w:color w:val="000000"/>
          <w:kern w:val="0"/>
          <w:sz w:val="22"/>
          <w:szCs w:val="22"/>
          <w14:ligatures w14:val="none"/>
        </w:rPr>
      </w:pPr>
      <w:r w:rsidRPr="00451411">
        <w:rPr>
          <w:rFonts w:ascii="Arial" w:eastAsia="Times New Roman" w:hAnsi="Arial" w:cs="Arial"/>
          <w:color w:val="000000"/>
          <w:kern w:val="0"/>
          <w:sz w:val="22"/>
          <w:szCs w:val="22"/>
          <w14:ligatures w14:val="none"/>
        </w:rPr>
        <w:t xml:space="preserve">Every person </w:t>
      </w:r>
      <w:proofErr w:type="gramStart"/>
      <w:r w:rsidRPr="00451411">
        <w:rPr>
          <w:rFonts w:ascii="Arial" w:eastAsia="Times New Roman" w:hAnsi="Arial" w:cs="Arial"/>
          <w:color w:val="000000"/>
          <w:kern w:val="0"/>
          <w:sz w:val="22"/>
          <w:szCs w:val="22"/>
          <w14:ligatures w14:val="none"/>
        </w:rPr>
        <w:t>treats others with dignity and respect at all times</w:t>
      </w:r>
      <w:proofErr w:type="gramEnd"/>
      <w:r w:rsidRPr="00451411">
        <w:rPr>
          <w:rFonts w:ascii="Arial" w:eastAsia="Times New Roman" w:hAnsi="Arial" w:cs="Arial"/>
          <w:color w:val="000000"/>
          <w:kern w:val="0"/>
          <w:sz w:val="22"/>
          <w:szCs w:val="22"/>
          <w14:ligatures w14:val="none"/>
        </w:rPr>
        <w:t xml:space="preserve">. </w:t>
      </w:r>
    </w:p>
    <w:p w14:paraId="50FA82C3" w14:textId="77777777" w:rsidR="006E447A" w:rsidRPr="00FD6BD6" w:rsidRDefault="006E447A" w:rsidP="006E447A">
      <w:pPr>
        <w:pStyle w:val="ListParagraph"/>
        <w:numPr>
          <w:ilvl w:val="0"/>
          <w:numId w:val="2"/>
        </w:numPr>
        <w:spacing w:after="0" w:line="240" w:lineRule="auto"/>
        <w:ind w:left="720" w:hanging="360"/>
        <w:rPr>
          <w:rFonts w:ascii="Arial" w:eastAsia="Times New Roman" w:hAnsi="Arial" w:cs="Arial"/>
          <w:color w:val="000000"/>
          <w:kern w:val="0"/>
          <w:sz w:val="22"/>
          <w:szCs w:val="22"/>
          <w14:ligatures w14:val="none"/>
        </w:rPr>
      </w:pPr>
      <w:r w:rsidRPr="004B68AF">
        <w:rPr>
          <w:rFonts w:ascii="Arial" w:eastAsia="Times New Roman" w:hAnsi="Arial" w:cs="Arial"/>
          <w:color w:val="000000"/>
          <w:kern w:val="0"/>
          <w:sz w:val="22"/>
          <w:szCs w:val="22"/>
          <w14:ligatures w14:val="none"/>
        </w:rPr>
        <w:t>Guests who do not follow these expectations may be asked to leave to ensure a positive experience for all. </w:t>
      </w:r>
    </w:p>
    <w:p w14:paraId="3DC8353E" w14:textId="0283D74F" w:rsidR="006E447A" w:rsidRPr="006E447A" w:rsidRDefault="006E447A" w:rsidP="006E447A">
      <w:pPr>
        <w:pStyle w:val="ListParagraph"/>
        <w:numPr>
          <w:ilvl w:val="0"/>
          <w:numId w:val="2"/>
        </w:numPr>
        <w:spacing w:after="0" w:line="240" w:lineRule="auto"/>
        <w:ind w:left="720" w:hanging="360"/>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Guests who do not follow these expectations may be asked to leave to ensure a positive experience for all. </w:t>
      </w:r>
    </w:p>
    <w:p w14:paraId="19A7DD40" w14:textId="4CB623AE" w:rsidR="006E447A" w:rsidRPr="006E447A" w:rsidRDefault="006E447A" w:rsidP="006E447A">
      <w:pPr>
        <w:spacing w:after="0" w:line="240" w:lineRule="auto"/>
      </w:pPr>
      <w:r w:rsidRPr="5C0F06D8">
        <w:rPr>
          <w:rFonts w:ascii="Arial" w:eastAsia="Times New Roman" w:hAnsi="Arial" w:cs="Arial"/>
          <w:color w:val="000000" w:themeColor="text1"/>
          <w:sz w:val="22"/>
          <w:szCs w:val="22"/>
        </w:rPr>
        <w:t>Thank you for your cooperation and support in making our athletic events safe, enjoyable, and spirited for everyone.</w:t>
      </w:r>
    </w:p>
    <w:p w14:paraId="57DFA1F6" w14:textId="77777777" w:rsidR="006E447A" w:rsidRDefault="006E447A" w:rsidP="006E447A">
      <w:pPr>
        <w:spacing w:after="0" w:line="240" w:lineRule="auto"/>
      </w:pPr>
      <w:r w:rsidRPr="5C0F06D8">
        <w:rPr>
          <w:rFonts w:ascii="Arial" w:eastAsia="Times New Roman" w:hAnsi="Arial" w:cs="Arial"/>
          <w:color w:val="000000" w:themeColor="text1"/>
          <w:sz w:val="22"/>
          <w:szCs w:val="22"/>
        </w:rPr>
        <w:t>If you have any questions, please let me know.</w:t>
      </w:r>
    </w:p>
    <w:p w14:paraId="39553FAC" w14:textId="77777777" w:rsidR="006E447A" w:rsidRDefault="006E447A" w:rsidP="006E447A">
      <w:pPr>
        <w:spacing w:after="0" w:line="240" w:lineRule="auto"/>
        <w:rPr>
          <w:rFonts w:ascii="Arial" w:eastAsia="Times New Roman" w:hAnsi="Arial" w:cs="Arial"/>
          <w:color w:val="000000" w:themeColor="text1"/>
          <w:sz w:val="22"/>
          <w:szCs w:val="22"/>
        </w:rPr>
      </w:pPr>
    </w:p>
    <w:p w14:paraId="01EB97AA" w14:textId="35E2A993" w:rsidR="006E447A" w:rsidRPr="006E447A" w:rsidRDefault="006E447A" w:rsidP="006E447A">
      <w:pPr>
        <w:spacing w:after="0" w:line="240" w:lineRule="auto"/>
        <w:rPr>
          <w:rFonts w:ascii="Arial" w:eastAsia="Times New Roman" w:hAnsi="Arial" w:cs="Arial"/>
          <w:color w:val="000000" w:themeColor="text1"/>
          <w:sz w:val="22"/>
          <w:szCs w:val="22"/>
        </w:rPr>
      </w:pPr>
      <w:r w:rsidRPr="5C0F06D8">
        <w:rPr>
          <w:rFonts w:ascii="Arial" w:eastAsia="Times New Roman" w:hAnsi="Arial" w:cs="Arial"/>
          <w:color w:val="000000" w:themeColor="text1"/>
          <w:sz w:val="22"/>
          <w:szCs w:val="22"/>
        </w:rPr>
        <w:t>Mr. Rick Dissinger</w:t>
      </w:r>
      <w:r>
        <w:rPr>
          <w:rFonts w:ascii="Arial" w:eastAsia="Times New Roman" w:hAnsi="Arial" w:cs="Arial"/>
          <w:color w:val="000000" w:themeColor="text1"/>
          <w:sz w:val="22"/>
          <w:szCs w:val="22"/>
        </w:rPr>
        <w:t>-</w:t>
      </w:r>
      <w:r w:rsidRPr="5C0F06D8">
        <w:rPr>
          <w:rFonts w:ascii="Arial" w:eastAsia="Times New Roman" w:hAnsi="Arial" w:cs="Arial"/>
          <w:color w:val="000000" w:themeColor="text1"/>
          <w:sz w:val="22"/>
          <w:szCs w:val="22"/>
        </w:rPr>
        <w:t>Athletic Director</w:t>
      </w:r>
      <w:r>
        <w:rPr>
          <w:rFonts w:ascii="Arial" w:eastAsia="Times New Roman" w:hAnsi="Arial" w:cs="Arial"/>
          <w:color w:val="000000" w:themeColor="text1"/>
          <w:sz w:val="22"/>
          <w:szCs w:val="22"/>
        </w:rPr>
        <w:t xml:space="preserve"> - </w:t>
      </w:r>
      <w:r w:rsidRPr="5C0F06D8">
        <w:rPr>
          <w:rFonts w:ascii="Arial" w:eastAsia="Times New Roman" w:hAnsi="Arial" w:cs="Arial"/>
          <w:color w:val="000000" w:themeColor="text1"/>
          <w:sz w:val="22"/>
          <w:szCs w:val="22"/>
        </w:rPr>
        <w:t>Cornwall-Lebanon School District</w:t>
      </w:r>
    </w:p>
    <w:p w14:paraId="2F5FDC06" w14:textId="4916C8FB" w:rsidR="006E447A" w:rsidRDefault="006E447A">
      <w:r>
        <w:lastRenderedPageBreak/>
        <w:t xml:space="preserve"> </w:t>
      </w:r>
    </w:p>
    <w:sectPr w:rsidR="006E447A" w:rsidSect="006E447A">
      <w:pgSz w:w="12240" w:h="158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A6B87"/>
    <w:multiLevelType w:val="hybridMultilevel"/>
    <w:tmpl w:val="F8F2E50E"/>
    <w:lvl w:ilvl="0" w:tplc="04090001">
      <w:start w:val="1"/>
      <w:numFmt w:val="bullet"/>
      <w:lvlText w:val=""/>
      <w:lvlJc w:val="left"/>
      <w:pPr>
        <w:ind w:left="972" w:hanging="612"/>
      </w:pPr>
      <w:rPr>
        <w:rFonts w:ascii="Symbol" w:hAnsi="Symbol" w:hint="default"/>
      </w:rPr>
    </w:lvl>
    <w:lvl w:ilvl="1" w:tplc="FC26017E">
      <w:numFmt w:val="bullet"/>
      <w:lvlText w:val="·"/>
      <w:lvlJc w:val="left"/>
      <w:pPr>
        <w:ind w:left="1764" w:hanging="684"/>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7C47F76"/>
    <w:multiLevelType w:val="hybridMultilevel"/>
    <w:tmpl w:val="51189460"/>
    <w:lvl w:ilvl="0" w:tplc="A682599A">
      <w:start w:val="1"/>
      <w:numFmt w:val="bullet"/>
      <w:lvlText w:val=""/>
      <w:lvlJc w:val="left"/>
      <w:pPr>
        <w:ind w:left="720" w:hanging="360"/>
      </w:pPr>
      <w:rPr>
        <w:rFonts w:ascii="Symbol" w:hAnsi="Symbol" w:hint="default"/>
      </w:rPr>
    </w:lvl>
    <w:lvl w:ilvl="1" w:tplc="ECD8A5DC">
      <w:start w:val="1"/>
      <w:numFmt w:val="bullet"/>
      <w:lvlText w:val="o"/>
      <w:lvlJc w:val="left"/>
      <w:pPr>
        <w:ind w:left="1440" w:hanging="360"/>
      </w:pPr>
      <w:rPr>
        <w:rFonts w:ascii="Courier New" w:hAnsi="Courier New" w:hint="default"/>
      </w:rPr>
    </w:lvl>
    <w:lvl w:ilvl="2" w:tplc="90C69102">
      <w:start w:val="1"/>
      <w:numFmt w:val="bullet"/>
      <w:lvlText w:val=""/>
      <w:lvlJc w:val="left"/>
      <w:pPr>
        <w:ind w:left="2160" w:hanging="360"/>
      </w:pPr>
      <w:rPr>
        <w:rFonts w:ascii="Wingdings" w:hAnsi="Wingdings" w:hint="default"/>
      </w:rPr>
    </w:lvl>
    <w:lvl w:ilvl="3" w:tplc="7B5A90E2">
      <w:start w:val="1"/>
      <w:numFmt w:val="bullet"/>
      <w:lvlText w:val=""/>
      <w:lvlJc w:val="left"/>
      <w:pPr>
        <w:ind w:left="2880" w:hanging="360"/>
      </w:pPr>
      <w:rPr>
        <w:rFonts w:ascii="Symbol" w:hAnsi="Symbol" w:hint="default"/>
      </w:rPr>
    </w:lvl>
    <w:lvl w:ilvl="4" w:tplc="B91C10A8">
      <w:start w:val="1"/>
      <w:numFmt w:val="bullet"/>
      <w:lvlText w:val="o"/>
      <w:lvlJc w:val="left"/>
      <w:pPr>
        <w:ind w:left="3600" w:hanging="360"/>
      </w:pPr>
      <w:rPr>
        <w:rFonts w:ascii="Courier New" w:hAnsi="Courier New" w:hint="default"/>
      </w:rPr>
    </w:lvl>
    <w:lvl w:ilvl="5" w:tplc="51D4A736">
      <w:start w:val="1"/>
      <w:numFmt w:val="bullet"/>
      <w:lvlText w:val=""/>
      <w:lvlJc w:val="left"/>
      <w:pPr>
        <w:ind w:left="4320" w:hanging="360"/>
      </w:pPr>
      <w:rPr>
        <w:rFonts w:ascii="Wingdings" w:hAnsi="Wingdings" w:hint="default"/>
      </w:rPr>
    </w:lvl>
    <w:lvl w:ilvl="6" w:tplc="460A528E">
      <w:start w:val="1"/>
      <w:numFmt w:val="bullet"/>
      <w:lvlText w:val=""/>
      <w:lvlJc w:val="left"/>
      <w:pPr>
        <w:ind w:left="5040" w:hanging="360"/>
      </w:pPr>
      <w:rPr>
        <w:rFonts w:ascii="Symbol" w:hAnsi="Symbol" w:hint="default"/>
      </w:rPr>
    </w:lvl>
    <w:lvl w:ilvl="7" w:tplc="652480C0">
      <w:start w:val="1"/>
      <w:numFmt w:val="bullet"/>
      <w:lvlText w:val="o"/>
      <w:lvlJc w:val="left"/>
      <w:pPr>
        <w:ind w:left="5760" w:hanging="360"/>
      </w:pPr>
      <w:rPr>
        <w:rFonts w:ascii="Courier New" w:hAnsi="Courier New" w:hint="default"/>
      </w:rPr>
    </w:lvl>
    <w:lvl w:ilvl="8" w:tplc="D63443EC">
      <w:start w:val="1"/>
      <w:numFmt w:val="bullet"/>
      <w:lvlText w:val=""/>
      <w:lvlJc w:val="left"/>
      <w:pPr>
        <w:ind w:left="6480" w:hanging="360"/>
      </w:pPr>
      <w:rPr>
        <w:rFonts w:ascii="Wingdings" w:hAnsi="Wingdings" w:hint="default"/>
      </w:rPr>
    </w:lvl>
  </w:abstractNum>
  <w:abstractNum w:abstractNumId="2" w15:restartNumberingAfterBreak="0">
    <w:nsid w:val="59F132D5"/>
    <w:multiLevelType w:val="multilevel"/>
    <w:tmpl w:val="7D62B93A"/>
    <w:lvl w:ilvl="0">
      <w:start w:val="1"/>
      <w:numFmt w:val="bullet"/>
      <w:lvlText w:val=""/>
      <w:lvlJc w:val="left"/>
      <w:pPr>
        <w:ind w:left="972" w:hanging="612"/>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15872811">
    <w:abstractNumId w:val="1"/>
  </w:num>
  <w:num w:numId="2" w16cid:durableId="1690795817">
    <w:abstractNumId w:val="2"/>
  </w:num>
  <w:num w:numId="3" w16cid:durableId="2039432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47A"/>
    <w:rsid w:val="002C60B1"/>
    <w:rsid w:val="006E447A"/>
    <w:rsid w:val="007C59B8"/>
    <w:rsid w:val="00A21977"/>
    <w:rsid w:val="00DB4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D70C6"/>
  <w15:chartTrackingRefBased/>
  <w15:docId w15:val="{6AFD1CD8-4869-4A94-9BC5-70918286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7A"/>
  </w:style>
  <w:style w:type="paragraph" w:styleId="Heading1">
    <w:name w:val="heading 1"/>
    <w:basedOn w:val="Normal"/>
    <w:next w:val="Normal"/>
    <w:link w:val="Heading1Char"/>
    <w:uiPriority w:val="9"/>
    <w:qFormat/>
    <w:rsid w:val="006E4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4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4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4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4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4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4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47A"/>
    <w:rPr>
      <w:rFonts w:eastAsiaTheme="majorEastAsia" w:cstheme="majorBidi"/>
      <w:color w:val="272727" w:themeColor="text1" w:themeTint="D8"/>
    </w:rPr>
  </w:style>
  <w:style w:type="paragraph" w:styleId="Title">
    <w:name w:val="Title"/>
    <w:basedOn w:val="Normal"/>
    <w:next w:val="Normal"/>
    <w:link w:val="TitleChar"/>
    <w:uiPriority w:val="10"/>
    <w:qFormat/>
    <w:rsid w:val="006E4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47A"/>
    <w:pPr>
      <w:spacing w:before="160"/>
      <w:jc w:val="center"/>
    </w:pPr>
    <w:rPr>
      <w:i/>
      <w:iCs/>
      <w:color w:val="404040" w:themeColor="text1" w:themeTint="BF"/>
    </w:rPr>
  </w:style>
  <w:style w:type="character" w:customStyle="1" w:styleId="QuoteChar">
    <w:name w:val="Quote Char"/>
    <w:basedOn w:val="DefaultParagraphFont"/>
    <w:link w:val="Quote"/>
    <w:uiPriority w:val="29"/>
    <w:rsid w:val="006E447A"/>
    <w:rPr>
      <w:i/>
      <w:iCs/>
      <w:color w:val="404040" w:themeColor="text1" w:themeTint="BF"/>
    </w:rPr>
  </w:style>
  <w:style w:type="paragraph" w:styleId="ListParagraph">
    <w:name w:val="List Paragraph"/>
    <w:basedOn w:val="Normal"/>
    <w:uiPriority w:val="34"/>
    <w:qFormat/>
    <w:rsid w:val="006E447A"/>
    <w:pPr>
      <w:ind w:left="720"/>
      <w:contextualSpacing/>
    </w:pPr>
  </w:style>
  <w:style w:type="character" w:styleId="IntenseEmphasis">
    <w:name w:val="Intense Emphasis"/>
    <w:basedOn w:val="DefaultParagraphFont"/>
    <w:uiPriority w:val="21"/>
    <w:qFormat/>
    <w:rsid w:val="006E447A"/>
    <w:rPr>
      <w:i/>
      <w:iCs/>
      <w:color w:val="0F4761" w:themeColor="accent1" w:themeShade="BF"/>
    </w:rPr>
  </w:style>
  <w:style w:type="paragraph" w:styleId="IntenseQuote">
    <w:name w:val="Intense Quote"/>
    <w:basedOn w:val="Normal"/>
    <w:next w:val="Normal"/>
    <w:link w:val="IntenseQuoteChar"/>
    <w:uiPriority w:val="30"/>
    <w:qFormat/>
    <w:rsid w:val="006E4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47A"/>
    <w:rPr>
      <w:i/>
      <w:iCs/>
      <w:color w:val="0F4761" w:themeColor="accent1" w:themeShade="BF"/>
    </w:rPr>
  </w:style>
  <w:style w:type="character" w:styleId="IntenseReference">
    <w:name w:val="Intense Reference"/>
    <w:basedOn w:val="DefaultParagraphFont"/>
    <w:uiPriority w:val="32"/>
    <w:qFormat/>
    <w:rsid w:val="006E447A"/>
    <w:rPr>
      <w:b/>
      <w:bCs/>
      <w:smallCaps/>
      <w:color w:val="0F4761" w:themeColor="accent1" w:themeShade="BF"/>
      <w:spacing w:val="5"/>
    </w:rPr>
  </w:style>
  <w:style w:type="character" w:styleId="Hyperlink">
    <w:name w:val="Hyperlink"/>
    <w:basedOn w:val="DefaultParagraphFont"/>
    <w:uiPriority w:val="99"/>
    <w:unhideWhenUsed/>
    <w:rsid w:val="006E447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edarcrestfalcons.com/photography-reques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Dissinger</dc:creator>
  <cp:keywords/>
  <dc:description/>
  <cp:lastModifiedBy>Rick Dissinger</cp:lastModifiedBy>
  <cp:revision>1</cp:revision>
  <dcterms:created xsi:type="dcterms:W3CDTF">2026-08-31T15:35:00Z</dcterms:created>
  <dcterms:modified xsi:type="dcterms:W3CDTF">2026-08-31T15:38:00Z</dcterms:modified>
</cp:coreProperties>
</file>